
<file path=[Content_Types].xml><?xml version="1.0" encoding="utf-8"?>
<Types xmlns="http://schemas.openxmlformats.org/package/2006/content-types">
  <Default Extension="rels" ContentType="application/vnd.openxmlformats-package.relationships+xml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charts/chart1.xml" ContentType="application/vnd.openxmlformats-officedocument.drawingml.chart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E0BA952" w14:textId="7DFA70DA" w:rsidR="008224B4" w:rsidRDefault="00803CD4">
      <w:pPr>
        <w:rPr>
          <w:noProof/>
        </w:rPr>
      </w:pPr>
      <w:r>
        <w:rPr>
          <w:noProof/>
        </w:rPr>
        <w:drawing>
          <wp:inline distT="0" distB="0" distL="0" distR="0" wp14:anchorId="0BC84453" wp14:editId="0632B2DD">
            <wp:extent cx="8863330" cy="3438525"/>
            <wp:effectExtent l="0" t="0" r="13970" b="9525"/>
            <wp:docPr id="1096420236" name="Chart 1">
              <a:extLst xmlns:a="http://schemas.openxmlformats.org/drawingml/2006/main">
                <a:ext uri="{FF2B5EF4-FFF2-40B4-BE49-F238E27FC236}">
                  <a16:creationId xmlns:a16="http://schemas.microsoft.com/office/drawing/2014/main" id="{BEDB5047-0AB7-3761-7EE1-DF165FB90BA6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"/>
              </a:graphicData>
            </a:graphic>
          </wp:inline>
        </w:drawing>
      </w:r>
    </w:p>
    <w:p w14:paraId="60D33C19" w14:textId="77777777" w:rsidR="00803CD4" w:rsidRDefault="00803CD4" w:rsidP="00803CD4">
      <w:pPr>
        <w:rPr>
          <w:noProof/>
        </w:rPr>
      </w:pPr>
    </w:p>
    <w:p w14:paraId="75818B32" w14:textId="05C5FEF2" w:rsidR="00803CD4" w:rsidRPr="00803CD4" w:rsidRDefault="00803CD4" w:rsidP="00803CD4">
      <w:pPr>
        <w:tabs>
          <w:tab w:val="left" w:pos="11025"/>
        </w:tabs>
      </w:pPr>
      <w:r>
        <w:tab/>
      </w:r>
    </w:p>
    <w:sectPr w:rsidR="00803CD4" w:rsidRPr="00803CD4" w:rsidSect="00DA2002">
      <w:pgSz w:w="16838" w:h="11906" w:orient="landscape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03CD4"/>
    <w:rsid w:val="00803CD4"/>
    <w:rsid w:val="008224B4"/>
    <w:rsid w:val="00DA2002"/>
    <w:rsid w:val="00EE44F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E43F753"/>
  <w15:chartTrackingRefBased/>
  <w15:docId w15:val="{8C5D2E3C-DE2A-4305-8B95-9DCCBA7A1D6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GB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chart" Target="charts/chart1.xml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/>
            </a:pPr>
            <a:r>
              <a:rPr lang="en-GB"/>
              <a:t>Totals: Vehicles: All In the Hours of..over 35mph</a:t>
            </a:r>
          </a:p>
        </c:rich>
      </c:tx>
      <c:overlay val="0"/>
    </c:title>
    <c:autoTitleDeleted val="0"/>
    <c:plotArea>
      <c:layout/>
      <c:barChart>
        <c:barDir val="col"/>
        <c:grouping val="stacked"/>
        <c:varyColors val="0"/>
        <c:ser>
          <c:idx val="0"/>
          <c:order val="0"/>
          <c:tx>
            <c:v>Vehicles: All In the Hours of..over 35mph </c:v>
          </c:tx>
          <c:invertIfNegative val="0"/>
          <c:cat>
            <c:strRef>
              <c:f>'raw(T)'!$P$2:$AM$2</c:f>
              <c:strCache>
                <c:ptCount val="24"/>
                <c:pt idx="0">
                  <c:v>00:00 to 1:00</c:v>
                </c:pt>
                <c:pt idx="1">
                  <c:v>01:00 to 2:00</c:v>
                </c:pt>
                <c:pt idx="2">
                  <c:v>02:00 to 3:00</c:v>
                </c:pt>
                <c:pt idx="3">
                  <c:v>03:00 to 4:00</c:v>
                </c:pt>
                <c:pt idx="4">
                  <c:v>04:00 to 5:00</c:v>
                </c:pt>
                <c:pt idx="5">
                  <c:v>05:00 to 6:00</c:v>
                </c:pt>
                <c:pt idx="6">
                  <c:v>06:00 to 7:00</c:v>
                </c:pt>
                <c:pt idx="7">
                  <c:v>07:00 to 8:00</c:v>
                </c:pt>
                <c:pt idx="8">
                  <c:v>08:00 to 9:00</c:v>
                </c:pt>
                <c:pt idx="9">
                  <c:v>09:00 to 10:00</c:v>
                </c:pt>
                <c:pt idx="10">
                  <c:v>10:00 to 11:00</c:v>
                </c:pt>
                <c:pt idx="11">
                  <c:v>11:00 to 12:00</c:v>
                </c:pt>
                <c:pt idx="12">
                  <c:v>12:00 to 13:00</c:v>
                </c:pt>
                <c:pt idx="13">
                  <c:v>13:00 to 14:00</c:v>
                </c:pt>
                <c:pt idx="14">
                  <c:v>14:00 to 15:00</c:v>
                </c:pt>
                <c:pt idx="15">
                  <c:v>15:00 to 16:00</c:v>
                </c:pt>
                <c:pt idx="16">
                  <c:v>16:00 to 17:00</c:v>
                </c:pt>
                <c:pt idx="17">
                  <c:v>17:00 to 18:00</c:v>
                </c:pt>
                <c:pt idx="18">
                  <c:v>18:00 to 19:00</c:v>
                </c:pt>
                <c:pt idx="19">
                  <c:v>19:00 to 20:00</c:v>
                </c:pt>
                <c:pt idx="20">
                  <c:v>20:00 to 21:00</c:v>
                </c:pt>
                <c:pt idx="21">
                  <c:v>21:00 to 22:00</c:v>
                </c:pt>
                <c:pt idx="22">
                  <c:v>22:00 to 23:00</c:v>
                </c:pt>
                <c:pt idx="23">
                  <c:v>23:00 to 24:00</c:v>
                </c:pt>
              </c:strCache>
            </c:strRef>
          </c:cat>
          <c:val>
            <c:numRef>
              <c:f>'raw(T)'!$P$106:$AM$106</c:f>
              <c:numCache>
                <c:formatCode>General</c:formatCode>
                <c:ptCount val="24"/>
                <c:pt idx="0">
                  <c:v>57</c:v>
                </c:pt>
                <c:pt idx="1">
                  <c:v>29</c:v>
                </c:pt>
                <c:pt idx="2">
                  <c:v>44</c:v>
                </c:pt>
                <c:pt idx="3">
                  <c:v>23</c:v>
                </c:pt>
                <c:pt idx="4">
                  <c:v>66</c:v>
                </c:pt>
                <c:pt idx="5">
                  <c:v>374</c:v>
                </c:pt>
                <c:pt idx="6">
                  <c:v>739</c:v>
                </c:pt>
                <c:pt idx="7">
                  <c:v>863</c:v>
                </c:pt>
                <c:pt idx="8">
                  <c:v>656</c:v>
                </c:pt>
                <c:pt idx="9">
                  <c:v>538</c:v>
                </c:pt>
                <c:pt idx="10">
                  <c:v>512</c:v>
                </c:pt>
                <c:pt idx="11">
                  <c:v>572</c:v>
                </c:pt>
                <c:pt idx="12">
                  <c:v>637</c:v>
                </c:pt>
                <c:pt idx="13">
                  <c:v>595</c:v>
                </c:pt>
                <c:pt idx="14">
                  <c:v>715</c:v>
                </c:pt>
                <c:pt idx="15">
                  <c:v>706</c:v>
                </c:pt>
                <c:pt idx="16">
                  <c:v>985</c:v>
                </c:pt>
                <c:pt idx="17">
                  <c:v>747</c:v>
                </c:pt>
                <c:pt idx="18">
                  <c:v>705</c:v>
                </c:pt>
                <c:pt idx="19">
                  <c:v>559</c:v>
                </c:pt>
                <c:pt idx="20">
                  <c:v>388</c:v>
                </c:pt>
                <c:pt idx="21">
                  <c:v>315</c:v>
                </c:pt>
                <c:pt idx="22">
                  <c:v>237</c:v>
                </c:pt>
                <c:pt idx="23">
                  <c:v>86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117D-4012-988B-7FB8AA122DC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overlap val="100"/>
        <c:axId val="53077535"/>
        <c:axId val="333019887"/>
      </c:barChart>
      <c:catAx>
        <c:axId val="53077535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crossAx val="333019887"/>
        <c:crosses val="autoZero"/>
        <c:auto val="1"/>
        <c:lblAlgn val="ctr"/>
        <c:lblOffset val="100"/>
        <c:noMultiLvlLbl val="0"/>
      </c:catAx>
      <c:valAx>
        <c:axId val="333019887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crossAx val="53077535"/>
        <c:crosses val="autoZero"/>
        <c:crossBetween val="between"/>
      </c:valAx>
    </c:plotArea>
    <c:legend>
      <c:legendPos val="r"/>
      <c:overlay val="0"/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externalData r:id="rId1">
    <c:autoUpdate val="0"/>
  </c:externalData>
</c:chartSpace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1</Pages>
  <Words>0</Words>
  <Characters>4</Characters>
  <Application>Microsoft Office Word</Application>
  <DocSecurity>0</DocSecurity>
  <Lines>1</Lines>
  <Paragraphs>1</Paragraphs>
  <ScaleCrop>false</ScaleCrop>
  <Company/>
  <LinksUpToDate>false</LinksUpToDate>
  <CharactersWithSpaces>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Martin Warwicker</dc:creator>
  <cp:keywords/>
  <dc:description/>
  <cp:lastModifiedBy>Martin Warwicker</cp:lastModifiedBy>
  <cp:revision>1</cp:revision>
  <dcterms:created xsi:type="dcterms:W3CDTF">2024-03-03T14:33:00Z</dcterms:created>
  <dcterms:modified xsi:type="dcterms:W3CDTF">2024-03-03T14:37:00Z</dcterms:modified>
</cp:coreProperties>
</file>