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5E1C44E1" w:rsidR="001D540F" w:rsidRDefault="006C061E">
      <w:pPr>
        <w:rPr>
          <w:noProof/>
        </w:rPr>
      </w:pPr>
      <w:r>
        <w:rPr>
          <w:noProof/>
        </w:rPr>
        <w:drawing>
          <wp:inline distT="0" distB="0" distL="0" distR="0" wp14:anchorId="7D8B529D" wp14:editId="4CD08F5D">
            <wp:extent cx="6645910" cy="4363720"/>
            <wp:effectExtent l="0" t="0" r="2540" b="17780"/>
            <wp:docPr id="9484817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5FCF" w14:textId="77777777" w:rsidR="009B3A61" w:rsidRDefault="009B3A61" w:rsidP="004B56F8">
      <w:pPr>
        <w:spacing w:after="0" w:line="240" w:lineRule="auto"/>
      </w:pPr>
      <w:r>
        <w:separator/>
      </w:r>
    </w:p>
  </w:endnote>
  <w:endnote w:type="continuationSeparator" w:id="0">
    <w:p w14:paraId="0A4C17CC" w14:textId="77777777" w:rsidR="009B3A61" w:rsidRDefault="009B3A61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18FC" w14:textId="77777777" w:rsidR="009B3A61" w:rsidRDefault="009B3A61" w:rsidP="004B56F8">
      <w:pPr>
        <w:spacing w:after="0" w:line="240" w:lineRule="auto"/>
      </w:pPr>
      <w:r>
        <w:separator/>
      </w:r>
    </w:p>
  </w:footnote>
  <w:footnote w:type="continuationSeparator" w:id="0">
    <w:p w14:paraId="3BC10936" w14:textId="77777777" w:rsidR="009B3A61" w:rsidRDefault="009B3A61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C551B"/>
    <w:rsid w:val="00366281"/>
    <w:rsid w:val="003D462B"/>
    <w:rsid w:val="00496B64"/>
    <w:rsid w:val="004B56F8"/>
    <w:rsid w:val="004B6FA4"/>
    <w:rsid w:val="0058219B"/>
    <w:rsid w:val="0062098B"/>
    <w:rsid w:val="006602CD"/>
    <w:rsid w:val="00684D4A"/>
    <w:rsid w:val="006C061E"/>
    <w:rsid w:val="007747D1"/>
    <w:rsid w:val="00846AFA"/>
    <w:rsid w:val="00972B90"/>
    <w:rsid w:val="009B3A61"/>
    <w:rsid w:val="00A22BF4"/>
    <w:rsid w:val="00AE3B31"/>
    <w:rsid w:val="00B14057"/>
    <w:rsid w:val="00B50D2F"/>
    <w:rsid w:val="00B726B8"/>
    <w:rsid w:val="00BA65FF"/>
    <w:rsid w:val="00BE1A43"/>
    <w:rsid w:val="00C96301"/>
    <w:rsid w:val="00DA7EB4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September </a:t>
            </a:r>
            <a:r>
              <a:rPr lang="en-GB" sz="1800" b="1" baseline="0"/>
              <a:t>2023</a:t>
            </a:r>
            <a:endParaRPr lang="en-GB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8E3-4F39-BE56-ACB7B2FB87A2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E3-4F39-BE56-ACB7B2FB87A2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E3-4F39-BE56-ACB7B2FB87A2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E3-4F39-BE56-ACB7B2FB87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44,385 Vehicles</c:v>
                </c:pt>
                <c:pt idx="1">
                  <c:v>Ravensden 90,737  Vehicles </c:v>
                </c:pt>
                <c:pt idx="2">
                  <c:v>Hookhams  93,664 Vehicles </c:v>
                </c:pt>
                <c:pt idx="3">
                  <c:v>Wilden Rd 56,960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4.9000000000000004</c:v>
                </c:pt>
                <c:pt idx="1">
                  <c:v>16.100000000000001</c:v>
                </c:pt>
                <c:pt idx="2">
                  <c:v>4.5</c:v>
                </c:pt>
                <c:pt idx="3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E3-4F39-BE56-ACB7B2FB87A2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C8E3-4F39-BE56-ACB7B2FB87A2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C8E3-4F39-BE56-ACB7B2FB87A2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C8E3-4F39-BE56-ACB7B2FB87A2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C8E3-4F39-BE56-ACB7B2FB87A2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E3-4F39-BE56-ACB7B2FB87A2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E3-4F39-BE56-ACB7B2FB87A2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8E3-4F39-BE56-ACB7B2FB87A2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8E3-4F39-BE56-ACB7B2FB87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44,385 Vehicles</c:v>
                </c:pt>
                <c:pt idx="1">
                  <c:v>Ravensden 90,737  Vehicles </c:v>
                </c:pt>
                <c:pt idx="2">
                  <c:v>Hookhams  93,664 Vehicles </c:v>
                </c:pt>
                <c:pt idx="3">
                  <c:v>Wilden Rd 56,960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17.7</c:v>
                </c:pt>
                <c:pt idx="1">
                  <c:v>43.2</c:v>
                </c:pt>
                <c:pt idx="2">
                  <c:v>21.5</c:v>
                </c:pt>
                <c:pt idx="3">
                  <c:v>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8E3-4F39-BE56-ACB7B2FB87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2023-10-01T14:35:00Z</dcterms:created>
  <dcterms:modified xsi:type="dcterms:W3CDTF">2023-10-01T14:35:00Z</dcterms:modified>
</cp:coreProperties>
</file>