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091C56DF" w:rsidR="001D540F" w:rsidRDefault="00972B90">
      <w:pPr>
        <w:rPr>
          <w:noProof/>
        </w:rPr>
      </w:pPr>
      <w:r>
        <w:rPr>
          <w:noProof/>
        </w:rPr>
        <w:drawing>
          <wp:inline distT="0" distB="0" distL="0" distR="0" wp14:anchorId="10893CB6" wp14:editId="5310D4FE">
            <wp:extent cx="6645910" cy="4363720"/>
            <wp:effectExtent l="0" t="0" r="2540" b="17780"/>
            <wp:docPr id="620014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A077EF-2737-4FAC-C776-078622C81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4B56F8">
        <w:rPr>
          <w:rStyle w:val="EndnoteReference"/>
          <w:noProof/>
        </w:rPr>
        <w:endnoteReference w:id="1"/>
      </w:r>
    </w:p>
    <w:p w14:paraId="7BC0EC97" w14:textId="13F47816" w:rsidR="00E356AF" w:rsidRPr="00FA623B" w:rsidRDefault="004B56F8" w:rsidP="00E356AF">
      <w:pPr>
        <w:tabs>
          <w:tab w:val="left" w:pos="4140"/>
        </w:tabs>
        <w:rPr>
          <w:sz w:val="28"/>
          <w:szCs w:val="28"/>
        </w:rPr>
      </w:pPr>
      <w:r w:rsidRPr="00FA623B">
        <w:rPr>
          <w:sz w:val="28"/>
          <w:szCs w:val="28"/>
        </w:rPr>
        <w:t>As the road has been closed at Top End since 11</w:t>
      </w:r>
      <w:r w:rsidRPr="00FA623B">
        <w:rPr>
          <w:sz w:val="28"/>
          <w:szCs w:val="28"/>
          <w:vertAlign w:val="superscript"/>
        </w:rPr>
        <w:t>th</w:t>
      </w:r>
      <w:r w:rsidRPr="00FA623B">
        <w:rPr>
          <w:sz w:val="28"/>
          <w:szCs w:val="28"/>
        </w:rPr>
        <w:t xml:space="preserve"> April it </w:t>
      </w:r>
      <w:r w:rsidR="000C1D9C">
        <w:rPr>
          <w:sz w:val="28"/>
          <w:szCs w:val="28"/>
        </w:rPr>
        <w:t>suggest</w:t>
      </w:r>
      <w:r w:rsidR="0058219B">
        <w:rPr>
          <w:sz w:val="28"/>
          <w:szCs w:val="28"/>
        </w:rPr>
        <w:t>s</w:t>
      </w:r>
      <w:r w:rsidRPr="00FA623B">
        <w:rPr>
          <w:sz w:val="28"/>
          <w:szCs w:val="28"/>
        </w:rPr>
        <w:t xml:space="preserve"> that the </w:t>
      </w:r>
      <w:r w:rsidR="0058219B">
        <w:rPr>
          <w:sz w:val="28"/>
          <w:szCs w:val="28"/>
        </w:rPr>
        <w:t xml:space="preserve">responsibility for the </w:t>
      </w:r>
      <w:r w:rsidRPr="00FA623B">
        <w:rPr>
          <w:sz w:val="28"/>
          <w:szCs w:val="28"/>
        </w:rPr>
        <w:t xml:space="preserve">majority of the violations in Green End </w:t>
      </w:r>
      <w:r w:rsidR="0058219B">
        <w:rPr>
          <w:sz w:val="28"/>
          <w:szCs w:val="28"/>
        </w:rPr>
        <w:t xml:space="preserve">lays with </w:t>
      </w:r>
      <w:r w:rsidRPr="00FA623B">
        <w:rPr>
          <w:sz w:val="28"/>
          <w:szCs w:val="28"/>
        </w:rPr>
        <w:t xml:space="preserve">the </w:t>
      </w:r>
      <w:r w:rsidRPr="000C1D9C">
        <w:rPr>
          <w:i/>
          <w:iCs/>
          <w:sz w:val="28"/>
          <w:szCs w:val="28"/>
        </w:rPr>
        <w:t>residents</w:t>
      </w:r>
      <w:r w:rsidRPr="00FA623B">
        <w:rPr>
          <w:sz w:val="28"/>
          <w:szCs w:val="28"/>
        </w:rPr>
        <w:t xml:space="preserve"> of Green End and Top End driving in excess of the speed limit.</w:t>
      </w:r>
    </w:p>
    <w:sectPr w:rsidR="00E356AF" w:rsidRPr="00FA623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95B5" w14:textId="77777777" w:rsidR="00B50D2F" w:rsidRDefault="00B50D2F" w:rsidP="004B56F8">
      <w:pPr>
        <w:spacing w:after="0" w:line="240" w:lineRule="auto"/>
      </w:pPr>
      <w:r>
        <w:separator/>
      </w:r>
    </w:p>
  </w:endnote>
  <w:endnote w:type="continuationSeparator" w:id="0">
    <w:p w14:paraId="5FD095C1" w14:textId="77777777" w:rsidR="00B50D2F" w:rsidRDefault="00B50D2F" w:rsidP="004B56F8">
      <w:pPr>
        <w:spacing w:after="0" w:line="240" w:lineRule="auto"/>
      </w:pPr>
      <w:r>
        <w:continuationSeparator/>
      </w:r>
    </w:p>
  </w:endnote>
  <w:endnote w:id="1">
    <w:p w14:paraId="1F3D64A8" w14:textId="10888A1B" w:rsidR="004B56F8" w:rsidRDefault="004B56F8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60E5" w14:textId="77777777" w:rsidR="00B50D2F" w:rsidRDefault="00B50D2F" w:rsidP="004B56F8">
      <w:pPr>
        <w:spacing w:after="0" w:line="240" w:lineRule="auto"/>
      </w:pPr>
      <w:r>
        <w:separator/>
      </w:r>
    </w:p>
  </w:footnote>
  <w:footnote w:type="continuationSeparator" w:id="0">
    <w:p w14:paraId="504FC477" w14:textId="77777777" w:rsidR="00B50D2F" w:rsidRDefault="00B50D2F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D540F"/>
    <w:rsid w:val="00366281"/>
    <w:rsid w:val="00496B64"/>
    <w:rsid w:val="004B56F8"/>
    <w:rsid w:val="004B6FA4"/>
    <w:rsid w:val="0058219B"/>
    <w:rsid w:val="00684D4A"/>
    <w:rsid w:val="007747D1"/>
    <w:rsid w:val="00846AFA"/>
    <w:rsid w:val="00972B90"/>
    <w:rsid w:val="00B14057"/>
    <w:rsid w:val="00B50D2F"/>
    <w:rsid w:val="00B726B8"/>
    <w:rsid w:val="00BA65FF"/>
    <w:rsid w:val="00C96301"/>
    <w:rsid w:val="00DA7EB4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April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69-4B5D-A992-2291BEFEA9A4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69-4B5D-A992-2291BEFEA9A4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69-4B5D-A992-2291BEFEA9A4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69-4B5D-A992-2291BEFEA9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43,451 Vehicles</c:v>
                </c:pt>
                <c:pt idx="1">
                  <c:v>Ravensden 71,451  Vehicles </c:v>
                </c:pt>
                <c:pt idx="2">
                  <c:v>Hookhams  115,275 Vehicles </c:v>
                </c:pt>
                <c:pt idx="3">
                  <c:v>Wilden Rd 58,563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10.1</c:v>
                </c:pt>
                <c:pt idx="1">
                  <c:v>20.6</c:v>
                </c:pt>
                <c:pt idx="2">
                  <c:v>5.8</c:v>
                </c:pt>
                <c:pt idx="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69-4B5D-A992-2291BEFEA9A4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2469-4B5D-A992-2291BEFEA9A4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69-4B5D-A992-2291BEFEA9A4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69-4B5D-A992-2291BEFEA9A4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2469-4B5D-A992-2291BEFEA9A4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69-4B5D-A992-2291BEFEA9A4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69-4B5D-A992-2291BEFEA9A4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69-4B5D-A992-2291BEFEA9A4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69-4B5D-A992-2291BEFEA9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43,451 Vehicles</c:v>
                </c:pt>
                <c:pt idx="1">
                  <c:v>Ravensden 71,451  Vehicles </c:v>
                </c:pt>
                <c:pt idx="2">
                  <c:v>Hookhams  115,275 Vehicles </c:v>
                </c:pt>
                <c:pt idx="3">
                  <c:v>Wilden Rd 58,563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29.3</c:v>
                </c:pt>
                <c:pt idx="1">
                  <c:v>52.3</c:v>
                </c:pt>
                <c:pt idx="2">
                  <c:v>26.4</c:v>
                </c:pt>
                <c:pt idx="3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469-4B5D-A992-2291BEFEA9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Renhold Parish</cp:lastModifiedBy>
  <cp:revision>6</cp:revision>
  <dcterms:created xsi:type="dcterms:W3CDTF">2023-05-01T13:25:00Z</dcterms:created>
  <dcterms:modified xsi:type="dcterms:W3CDTF">2023-05-01T14:11:00Z</dcterms:modified>
</cp:coreProperties>
</file>